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023-26-079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22.04.2026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Einbaumobilierung 3 I Bildungshaus Winkelwiese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Tischlerarbeiten, Einbaumöbelierung 3 (EG)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